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5B4775" w:rsidRPr="005B4775" w:rsidRDefault="005B4775" w:rsidP="005B4775">
      <w:pPr>
        <w:shd w:val="clear" w:color="auto" w:fill="FFFFFF" w:themeFill="background1"/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874"/>
        <w:gridCol w:w="257"/>
        <w:gridCol w:w="457"/>
        <w:gridCol w:w="850"/>
        <w:gridCol w:w="877"/>
        <w:gridCol w:w="262"/>
        <w:gridCol w:w="109"/>
        <w:gridCol w:w="823"/>
        <w:gridCol w:w="480"/>
        <w:gridCol w:w="203"/>
        <w:gridCol w:w="1231"/>
        <w:gridCol w:w="336"/>
        <w:gridCol w:w="1560"/>
      </w:tblGrid>
      <w:tr w:rsidR="005B4775" w:rsidRPr="00491993" w:rsidTr="00BD2E06">
        <w:trPr>
          <w:trHeight w:val="271"/>
        </w:trPr>
        <w:tc>
          <w:tcPr>
            <w:tcW w:w="4400" w:type="dxa"/>
            <w:gridSpan w:val="7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42" w:type="dxa"/>
            <w:gridSpan w:val="7"/>
            <w:vAlign w:val="center"/>
          </w:tcPr>
          <w:p w:rsidR="005B4775" w:rsidRPr="00491993" w:rsidRDefault="00E70AD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Александра Илић</w:t>
            </w:r>
          </w:p>
        </w:tc>
      </w:tr>
      <w:tr w:rsidR="005B4775" w:rsidRPr="00491993" w:rsidTr="00BD2E06">
        <w:trPr>
          <w:trHeight w:val="271"/>
        </w:trPr>
        <w:tc>
          <w:tcPr>
            <w:tcW w:w="4400" w:type="dxa"/>
            <w:gridSpan w:val="7"/>
            <w:tcBorders>
              <w:bottom w:val="single" w:sz="4" w:space="0" w:color="auto"/>
            </w:tcBorders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42" w:type="dxa"/>
            <w:gridSpan w:val="7"/>
            <w:tcBorders>
              <w:bottom w:val="single" w:sz="4" w:space="0" w:color="auto"/>
            </w:tcBorders>
            <w:vAlign w:val="center"/>
          </w:tcPr>
          <w:p w:rsidR="005B4775" w:rsidRPr="00491993" w:rsidRDefault="00E70AD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5B4775" w:rsidRPr="00520D72" w:rsidTr="00BD2E06">
        <w:trPr>
          <w:trHeight w:val="271"/>
        </w:trPr>
        <w:tc>
          <w:tcPr>
            <w:tcW w:w="4400" w:type="dxa"/>
            <w:gridSpan w:val="7"/>
            <w:tcBorders>
              <w:bottom w:val="single" w:sz="4" w:space="0" w:color="auto"/>
            </w:tcBorders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42" w:type="dxa"/>
            <w:gridSpan w:val="7"/>
            <w:tcBorders>
              <w:bottom w:val="single" w:sz="4" w:space="0" w:color="auto"/>
            </w:tcBorders>
            <w:vAlign w:val="center"/>
          </w:tcPr>
          <w:p w:rsidR="005B4775" w:rsidRPr="00491993" w:rsidRDefault="00E70AD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Универзитет у Београду – Факултет безбедности, </w:t>
            </w:r>
            <w:r w:rsidR="003E33A0">
              <w:rPr>
                <w:rFonts w:ascii="Times New Roman" w:hAnsi="Times New Roman"/>
                <w:sz w:val="20"/>
                <w:szCs w:val="20"/>
                <w:lang/>
              </w:rPr>
              <w:t xml:space="preserve">са </w:t>
            </w:r>
            <w:r w:rsidR="003E33A0">
              <w:rPr>
                <w:rFonts w:ascii="Times New Roman" w:hAnsi="Times New Roman"/>
                <w:sz w:val="20"/>
                <w:szCs w:val="20"/>
                <w:lang w:val="sr-Cyrl-CS"/>
              </w:rPr>
              <w:t>пуним радним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време</w:t>
            </w:r>
            <w:r w:rsidR="003E33A0">
              <w:rPr>
                <w:rFonts w:ascii="Times New Roman" w:hAnsi="Times New Roman"/>
                <w:sz w:val="20"/>
                <w:szCs w:val="20"/>
                <w:lang w:val="sr-Cyrl-CS"/>
              </w:rPr>
              <w:t>ном од 01.01.200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</w:tr>
      <w:tr w:rsidR="005B4775" w:rsidRPr="005B4775" w:rsidTr="00BD2E06">
        <w:trPr>
          <w:trHeight w:val="271"/>
        </w:trPr>
        <w:tc>
          <w:tcPr>
            <w:tcW w:w="4400" w:type="dxa"/>
            <w:gridSpan w:val="7"/>
            <w:tcBorders>
              <w:top w:val="single" w:sz="4" w:space="0" w:color="auto"/>
            </w:tcBorders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42" w:type="dxa"/>
            <w:gridSpan w:val="7"/>
            <w:tcBorders>
              <w:top w:val="single" w:sz="4" w:space="0" w:color="auto"/>
            </w:tcBorders>
            <w:vAlign w:val="center"/>
          </w:tcPr>
          <w:p w:rsidR="005B4775" w:rsidRPr="00491993" w:rsidRDefault="0062347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безбедности</w:t>
            </w:r>
          </w:p>
        </w:tc>
      </w:tr>
      <w:tr w:rsidR="005B4775" w:rsidRPr="00491993" w:rsidTr="00BD2E06">
        <w:trPr>
          <w:trHeight w:val="271"/>
        </w:trPr>
        <w:tc>
          <w:tcPr>
            <w:tcW w:w="9142" w:type="dxa"/>
            <w:gridSpan w:val="14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5B4775" w:rsidRPr="00520D72" w:rsidTr="00BD2E06">
        <w:trPr>
          <w:trHeight w:val="271"/>
        </w:trPr>
        <w:tc>
          <w:tcPr>
            <w:tcW w:w="2411" w:type="dxa"/>
            <w:gridSpan w:val="4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14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5B4775" w:rsidRPr="00491993" w:rsidTr="00BD2E06">
        <w:trPr>
          <w:trHeight w:val="271"/>
        </w:trPr>
        <w:tc>
          <w:tcPr>
            <w:tcW w:w="2411" w:type="dxa"/>
            <w:gridSpan w:val="4"/>
            <w:vAlign w:val="center"/>
          </w:tcPr>
          <w:p w:rsidR="005B4775" w:rsidRPr="00491993" w:rsidRDefault="005B4775" w:rsidP="007D1FC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0" w:type="dxa"/>
            <w:vAlign w:val="center"/>
          </w:tcPr>
          <w:p w:rsidR="005B4775" w:rsidRPr="00491993" w:rsidRDefault="00E70AD9" w:rsidP="007D1FC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2018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5B4775" w:rsidRPr="00491993" w:rsidRDefault="00BD2E06" w:rsidP="00075D5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Београду–</w:t>
            </w:r>
            <w:r w:rsidR="00E70AD9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  <w:tc>
          <w:tcPr>
            <w:tcW w:w="1914" w:type="dxa"/>
            <w:gridSpan w:val="3"/>
            <w:shd w:val="clear" w:color="auto" w:fill="auto"/>
            <w:vAlign w:val="center"/>
          </w:tcPr>
          <w:p w:rsidR="005B4775" w:rsidRPr="00491993" w:rsidRDefault="0062347B" w:rsidP="007D1FC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E70AD9" w:rsidP="007D1FC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безбедности</w:t>
            </w:r>
          </w:p>
        </w:tc>
      </w:tr>
      <w:tr w:rsidR="005B4775" w:rsidRPr="00491993" w:rsidTr="00BD2E06">
        <w:trPr>
          <w:trHeight w:val="271"/>
        </w:trPr>
        <w:tc>
          <w:tcPr>
            <w:tcW w:w="2411" w:type="dxa"/>
            <w:gridSpan w:val="4"/>
            <w:vAlign w:val="center"/>
          </w:tcPr>
          <w:p w:rsidR="005B4775" w:rsidRPr="00491993" w:rsidRDefault="005B4775" w:rsidP="007D1FC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50" w:type="dxa"/>
            <w:vAlign w:val="center"/>
          </w:tcPr>
          <w:p w:rsidR="005B4775" w:rsidRPr="00491993" w:rsidRDefault="0062347B" w:rsidP="007D1FC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5B4775" w:rsidRPr="00491993" w:rsidRDefault="0062347B" w:rsidP="00075D5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Београду-Правни факултет</w:t>
            </w:r>
          </w:p>
        </w:tc>
        <w:tc>
          <w:tcPr>
            <w:tcW w:w="1914" w:type="dxa"/>
            <w:gridSpan w:val="3"/>
            <w:shd w:val="clear" w:color="auto" w:fill="auto"/>
            <w:vAlign w:val="center"/>
          </w:tcPr>
          <w:p w:rsidR="005B4775" w:rsidRPr="00491993" w:rsidRDefault="0062347B" w:rsidP="007D1FC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62347B" w:rsidP="007D1FC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Кривично право</w:t>
            </w:r>
          </w:p>
        </w:tc>
      </w:tr>
      <w:tr w:rsidR="005B4775" w:rsidRPr="00491993" w:rsidTr="00BD2E06">
        <w:trPr>
          <w:trHeight w:val="271"/>
        </w:trPr>
        <w:tc>
          <w:tcPr>
            <w:tcW w:w="2411" w:type="dxa"/>
            <w:gridSpan w:val="4"/>
            <w:vAlign w:val="center"/>
          </w:tcPr>
          <w:p w:rsidR="005B4775" w:rsidRPr="00491993" w:rsidRDefault="005B4775" w:rsidP="007D1FC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50" w:type="dxa"/>
            <w:vAlign w:val="center"/>
          </w:tcPr>
          <w:p w:rsidR="005B4775" w:rsidRPr="00491993" w:rsidRDefault="0062347B" w:rsidP="007D1FC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5B4775" w:rsidRPr="00491993" w:rsidRDefault="0062347B" w:rsidP="00075D5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Београду-Правни факултет</w:t>
            </w:r>
          </w:p>
        </w:tc>
        <w:tc>
          <w:tcPr>
            <w:tcW w:w="1914" w:type="dxa"/>
            <w:gridSpan w:val="3"/>
            <w:shd w:val="clear" w:color="auto" w:fill="auto"/>
            <w:vAlign w:val="center"/>
          </w:tcPr>
          <w:p w:rsidR="005B4775" w:rsidRPr="00491993" w:rsidRDefault="0062347B" w:rsidP="007D1FC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62347B" w:rsidP="007D1FC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Правосудни смер</w:t>
            </w:r>
          </w:p>
        </w:tc>
      </w:tr>
      <w:tr w:rsidR="005B4775" w:rsidRPr="00520D72" w:rsidTr="00BD2E06">
        <w:trPr>
          <w:trHeight w:val="271"/>
        </w:trPr>
        <w:tc>
          <w:tcPr>
            <w:tcW w:w="9142" w:type="dxa"/>
            <w:gridSpan w:val="14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5B4775" w:rsidRPr="00520D72" w:rsidTr="00BD2E06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5B4775" w:rsidRPr="00491993" w:rsidRDefault="005B4775" w:rsidP="007D1FC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5B4775" w:rsidRPr="005B4775" w:rsidTr="00BD2E0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62347B" w:rsidP="0062347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5B4775" w:rsidRPr="003C6D84" w:rsidRDefault="003C6D8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C6D84">
              <w:rPr>
                <w:rFonts w:ascii="Times New Roman" w:hAnsi="Times New Roman"/>
                <w:sz w:val="20"/>
                <w:szCs w:val="20"/>
              </w:rPr>
              <w:t>НБ.3.24.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5B4775" w:rsidRPr="00491993" w:rsidRDefault="0062347B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Криминологија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5B4775" w:rsidTr="00BD2E0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62347B" w:rsidP="0062347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5B4775" w:rsidRPr="003C6D84" w:rsidRDefault="003C6D8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C6D84">
              <w:rPr>
                <w:rFonts w:ascii="Times New Roman" w:hAnsi="Times New Roman"/>
                <w:sz w:val="20"/>
                <w:szCs w:val="20"/>
              </w:rPr>
              <w:t>НБ.3.28/1.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5B4775" w:rsidRPr="00491993" w:rsidRDefault="0062347B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Тероризам и организовани криминал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5B4775" w:rsidTr="00BD2E0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62347B" w:rsidP="0062347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5B4775" w:rsidRPr="00BD2E06" w:rsidRDefault="00BD2E06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2E06">
              <w:rPr>
                <w:rFonts w:ascii="Times New Roman" w:hAnsi="Times New Roman"/>
                <w:sz w:val="20"/>
                <w:szCs w:val="20"/>
              </w:rPr>
              <w:t>Н.Б.4.40/1.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5B4775" w:rsidRPr="00491993" w:rsidRDefault="0062347B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Виктимологија и пенологија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5B4775" w:rsidTr="00BD2E0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62347B" w:rsidP="0062347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5B4775" w:rsidRPr="00491993" w:rsidRDefault="00BD2E06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НБ.4.37/4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Право одбране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Консултативна настава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5B4775" w:rsidTr="00BD2E06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5B4775" w:rsidRPr="00491993" w:rsidRDefault="003C6D8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Ф17ПОФ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Правни основи форензике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Форензика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3C6D84" w:rsidP="003C6D84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ССС</w:t>
            </w:r>
          </w:p>
        </w:tc>
      </w:tr>
      <w:tr w:rsidR="005B4775" w:rsidRPr="00520D72" w:rsidTr="00BD2E06">
        <w:trPr>
          <w:trHeight w:val="271"/>
        </w:trPr>
        <w:tc>
          <w:tcPr>
            <w:tcW w:w="9142" w:type="dxa"/>
            <w:gridSpan w:val="14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520D72" w:rsidTr="00BD2E06">
        <w:trPr>
          <w:trHeight w:val="271"/>
        </w:trPr>
        <w:tc>
          <w:tcPr>
            <w:tcW w:w="1697" w:type="dxa"/>
            <w:gridSpan w:val="2"/>
            <w:vAlign w:val="center"/>
          </w:tcPr>
          <w:p w:rsidR="005B4775" w:rsidRPr="007D1FC8" w:rsidRDefault="005B4775" w:rsidP="005D16D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45" w:type="dxa"/>
            <w:gridSpan w:val="12"/>
            <w:shd w:val="clear" w:color="auto" w:fill="auto"/>
            <w:vAlign w:val="center"/>
          </w:tcPr>
          <w:p w:rsidR="005B4775" w:rsidRPr="007D1FC8" w:rsidRDefault="00A93CDD" w:rsidP="00122D6B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/>
              </w:rPr>
            </w:pPr>
            <w:r w:rsidRPr="007D1FC8">
              <w:rPr>
                <w:rFonts w:ascii="Times New Roman" w:hAnsi="Times New Roman"/>
                <w:sz w:val="20"/>
                <w:szCs w:val="20"/>
                <w:lang/>
              </w:rPr>
              <w:t>Илић Александра (2018), Медији, криминалитет и судови</w:t>
            </w:r>
            <w:r w:rsidR="00554A3F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A37443" w:rsidRPr="00A37443">
              <w:rPr>
                <w:rFonts w:ascii="Times New Roman" w:hAnsi="Times New Roman"/>
                <w:sz w:val="20"/>
                <w:szCs w:val="20"/>
                <w:lang/>
              </w:rPr>
              <w:t>(</w:t>
            </w:r>
            <w:r w:rsidR="00A37443">
              <w:rPr>
                <w:rFonts w:ascii="Times New Roman" w:hAnsi="Times New Roman"/>
                <w:sz w:val="20"/>
                <w:szCs w:val="20"/>
              </w:rPr>
              <w:t>ISBN</w:t>
            </w:r>
            <w:r w:rsidR="00A37443" w:rsidRPr="00520D7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978-86-519-2281</w:t>
            </w:r>
            <w:r w:rsidR="00A37443">
              <w:rPr>
                <w:rFonts w:ascii="Times New Roman" w:hAnsi="Times New Roman"/>
                <w:sz w:val="20"/>
                <w:szCs w:val="20"/>
                <w:lang/>
              </w:rPr>
              <w:t>-</w:t>
            </w:r>
            <w:r w:rsidR="00554A3F" w:rsidRPr="00520D72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  <w:r w:rsidR="00A37443" w:rsidRPr="00A37443">
              <w:rPr>
                <w:rFonts w:ascii="Times New Roman" w:hAnsi="Times New Roman"/>
                <w:sz w:val="20"/>
                <w:szCs w:val="20"/>
                <w:lang/>
              </w:rPr>
              <w:t>)</w:t>
            </w:r>
            <w:r w:rsidRPr="00A37443">
              <w:rPr>
                <w:rFonts w:ascii="Times New Roman" w:hAnsi="Times New Roman"/>
                <w:sz w:val="20"/>
                <w:szCs w:val="20"/>
                <w:lang/>
              </w:rPr>
              <w:t xml:space="preserve">, </w:t>
            </w:r>
            <w:r w:rsidRPr="007D1FC8">
              <w:rPr>
                <w:rFonts w:ascii="Times New Roman" w:hAnsi="Times New Roman"/>
                <w:sz w:val="20"/>
                <w:szCs w:val="20"/>
                <w:lang/>
              </w:rPr>
              <w:t xml:space="preserve">Службени гласник </w:t>
            </w:r>
            <w:r w:rsidR="00554A3F">
              <w:rPr>
                <w:rFonts w:ascii="Times New Roman" w:hAnsi="Times New Roman"/>
                <w:sz w:val="20"/>
                <w:szCs w:val="20"/>
                <w:lang/>
              </w:rPr>
              <w:t>и Факултет безбедности, Београд, стр. 216.</w:t>
            </w:r>
          </w:p>
        </w:tc>
      </w:tr>
      <w:tr w:rsidR="005B4775" w:rsidRPr="00520D72" w:rsidTr="00BD2E06">
        <w:trPr>
          <w:trHeight w:val="271"/>
        </w:trPr>
        <w:tc>
          <w:tcPr>
            <w:tcW w:w="1697" w:type="dxa"/>
            <w:gridSpan w:val="2"/>
            <w:vAlign w:val="center"/>
          </w:tcPr>
          <w:p w:rsidR="005B4775" w:rsidRPr="007D1FC8" w:rsidRDefault="005B4775" w:rsidP="005D16D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45" w:type="dxa"/>
            <w:gridSpan w:val="12"/>
            <w:shd w:val="clear" w:color="auto" w:fill="auto"/>
            <w:vAlign w:val="center"/>
          </w:tcPr>
          <w:p w:rsidR="005B4775" w:rsidRPr="007D1FC8" w:rsidRDefault="000E13DC" w:rsidP="00122D6B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D1F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ИЛИЋ Александра (2015), </w:t>
            </w:r>
            <w:r w:rsidR="00F80CF1" w:rsidRPr="007D1F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Значај дискурса у разумевању моралне панике (ISSN 0354-5989, COBISS.SR-ID 102782215, UDK 32), </w:t>
            </w:r>
            <w:r w:rsidR="00F80CF1" w:rsidRPr="007D1FC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Српска политичка мисао</w:t>
            </w:r>
            <w:r w:rsidR="00F80CF1" w:rsidRPr="007D1FC8">
              <w:rPr>
                <w:rFonts w:ascii="Times New Roman" w:hAnsi="Times New Roman"/>
                <w:sz w:val="20"/>
                <w:szCs w:val="20"/>
                <w:lang w:val="sr-Cyrl-CS"/>
              </w:rPr>
              <w:t>, Vol. 48/2, 2015, стр. 115-130.</w:t>
            </w:r>
          </w:p>
        </w:tc>
      </w:tr>
      <w:tr w:rsidR="005B4775" w:rsidRPr="00520D72" w:rsidTr="00BD2E06">
        <w:trPr>
          <w:trHeight w:val="271"/>
        </w:trPr>
        <w:tc>
          <w:tcPr>
            <w:tcW w:w="1697" w:type="dxa"/>
            <w:gridSpan w:val="2"/>
            <w:vAlign w:val="center"/>
          </w:tcPr>
          <w:p w:rsidR="005B4775" w:rsidRPr="007D1FC8" w:rsidRDefault="005B4775" w:rsidP="005D16D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45" w:type="dxa"/>
            <w:gridSpan w:val="12"/>
            <w:shd w:val="clear" w:color="auto" w:fill="auto"/>
            <w:vAlign w:val="center"/>
          </w:tcPr>
          <w:p w:rsidR="005B4775" w:rsidRPr="007D1FC8" w:rsidRDefault="00A727FE" w:rsidP="001A522A">
            <w:pPr>
              <w:jc w:val="both"/>
              <w:rPr>
                <w:rFonts w:ascii="Times New Roman" w:hAnsi="Times New Roman"/>
                <w:sz w:val="20"/>
                <w:szCs w:val="20"/>
                <w:lang/>
              </w:rPr>
            </w:pPr>
            <w:r w:rsidRPr="007D1FC8">
              <w:rPr>
                <w:rFonts w:ascii="Times New Roman" w:eastAsia="Times New Roman" w:hAnsi="Times New Roman"/>
                <w:spacing w:val="2"/>
                <w:sz w:val="20"/>
                <w:szCs w:val="20"/>
                <w:lang/>
              </w:rPr>
              <w:t xml:space="preserve">ИЛИЋ </w:t>
            </w:r>
            <w:r w:rsidR="00F80CF1" w:rsidRPr="007D1FC8">
              <w:rPr>
                <w:rFonts w:ascii="Times New Roman" w:eastAsia="Times New Roman" w:hAnsi="Times New Roman"/>
                <w:spacing w:val="2"/>
                <w:sz w:val="20"/>
                <w:szCs w:val="20"/>
                <w:lang/>
              </w:rPr>
              <w:t>Александра</w:t>
            </w:r>
            <w:r w:rsidRPr="007D1FC8">
              <w:rPr>
                <w:rFonts w:ascii="Times New Roman" w:eastAsia="Times New Roman" w:hAnsi="Times New Roman"/>
                <w:spacing w:val="2"/>
                <w:sz w:val="20"/>
                <w:szCs w:val="20"/>
                <w:lang/>
              </w:rPr>
              <w:t xml:space="preserve"> (2019), </w:t>
            </w:r>
            <w:r w:rsidR="00F80CF1" w:rsidRPr="007D1FC8">
              <w:rPr>
                <w:rFonts w:ascii="Times New Roman" w:eastAsia="Times New Roman" w:hAnsi="Times New Roman"/>
                <w:spacing w:val="2"/>
                <w:sz w:val="20"/>
                <w:szCs w:val="20"/>
                <w:lang/>
              </w:rPr>
              <w:t>Традиционални теоријски при</w:t>
            </w:r>
            <w:r w:rsidRPr="007D1FC8">
              <w:rPr>
                <w:rFonts w:ascii="Times New Roman" w:eastAsia="Times New Roman" w:hAnsi="Times New Roman"/>
                <w:spacing w:val="2"/>
                <w:sz w:val="20"/>
                <w:szCs w:val="20"/>
                <w:lang/>
              </w:rPr>
              <w:t>ступ у објашњењу моралне панике</w:t>
            </w:r>
            <w:r w:rsidR="001A522A" w:rsidRPr="007D1FC8">
              <w:rPr>
                <w:rFonts w:ascii="Times New Roman" w:eastAsia="Times New Roman" w:hAnsi="Times New Roman"/>
                <w:spacing w:val="2"/>
                <w:sz w:val="20"/>
                <w:szCs w:val="20"/>
                <w:lang/>
              </w:rPr>
              <w:t xml:space="preserve"> (</w:t>
            </w:r>
            <w:r w:rsidR="001A522A" w:rsidRPr="007D1FC8">
              <w:rPr>
                <w:rFonts w:ascii="Times New Roman" w:hAnsi="Times New Roman"/>
                <w:sz w:val="20"/>
                <w:szCs w:val="20"/>
              </w:rPr>
              <w:t>ISSN</w:t>
            </w:r>
            <w:r w:rsidR="001A522A" w:rsidRPr="00520D7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1821-150</w:t>
            </w:r>
            <w:r w:rsidR="001A522A" w:rsidRPr="007D1FC8">
              <w:rPr>
                <w:rFonts w:ascii="Times New Roman" w:hAnsi="Times New Roman"/>
                <w:sz w:val="20"/>
                <w:szCs w:val="20"/>
              </w:rPr>
              <w:t>X</w:t>
            </w:r>
            <w:r w:rsidR="001A522A" w:rsidRPr="007D1FC8">
              <w:rPr>
                <w:rFonts w:ascii="Times New Roman" w:hAnsi="Times New Roman"/>
                <w:sz w:val="20"/>
                <w:szCs w:val="20"/>
                <w:lang/>
              </w:rPr>
              <w:t>,</w:t>
            </w:r>
            <w:r w:rsidR="001A522A" w:rsidRPr="007D1FC8">
              <w:rPr>
                <w:sz w:val="20"/>
                <w:szCs w:val="20"/>
                <w:lang/>
              </w:rPr>
              <w:t xml:space="preserve"> </w:t>
            </w:r>
            <w:r w:rsidR="001A522A" w:rsidRPr="007D1FC8">
              <w:rPr>
                <w:rFonts w:ascii="Times New Roman" w:hAnsi="Times New Roman"/>
                <w:sz w:val="20"/>
                <w:szCs w:val="20"/>
              </w:rPr>
              <w:t>COBISS</w:t>
            </w:r>
            <w:r w:rsidR="001A522A" w:rsidRPr="00520D72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1A522A" w:rsidRPr="007D1FC8">
              <w:rPr>
                <w:rFonts w:ascii="Times New Roman" w:hAnsi="Times New Roman"/>
                <w:sz w:val="20"/>
                <w:szCs w:val="20"/>
              </w:rPr>
              <w:t>SR</w:t>
            </w:r>
            <w:r w:rsidR="001A522A" w:rsidRPr="00520D72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="001A522A" w:rsidRPr="007D1FC8">
              <w:rPr>
                <w:rFonts w:ascii="Times New Roman" w:hAnsi="Times New Roman"/>
                <w:sz w:val="20"/>
                <w:szCs w:val="20"/>
              </w:rPr>
              <w:t>ID</w:t>
            </w:r>
            <w:r w:rsidR="001A522A" w:rsidRPr="00520D7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513153973</w:t>
            </w:r>
            <w:r w:rsidR="000E13DC" w:rsidRPr="007D1FC8">
              <w:rPr>
                <w:rFonts w:ascii="Times New Roman" w:hAnsi="Times New Roman"/>
                <w:sz w:val="20"/>
                <w:szCs w:val="20"/>
                <w:lang/>
              </w:rPr>
              <w:t>)</w:t>
            </w:r>
            <w:r w:rsidR="00F80CF1" w:rsidRPr="007D1FC8">
              <w:rPr>
                <w:rFonts w:ascii="Times New Roman" w:eastAsia="Times New Roman" w:hAnsi="Times New Roman"/>
                <w:spacing w:val="2"/>
                <w:sz w:val="20"/>
                <w:szCs w:val="20"/>
                <w:lang/>
              </w:rPr>
              <w:t xml:space="preserve"> у: </w:t>
            </w:r>
            <w:r w:rsidR="00F80CF1" w:rsidRPr="007D1FC8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  <w:lang/>
              </w:rPr>
              <w:t xml:space="preserve">Годишњак факултета безбедности, </w:t>
            </w:r>
            <w:r w:rsidR="001A522A" w:rsidRPr="007D1FC8">
              <w:rPr>
                <w:rFonts w:ascii="Times New Roman" w:eastAsia="Times New Roman" w:hAnsi="Times New Roman"/>
                <w:spacing w:val="2"/>
                <w:sz w:val="20"/>
                <w:szCs w:val="20"/>
                <w:lang/>
              </w:rPr>
              <w:t>Београд, стр. 295-312</w:t>
            </w:r>
          </w:p>
        </w:tc>
      </w:tr>
      <w:tr w:rsidR="005B4775" w:rsidRPr="00520D72" w:rsidTr="00BD2E06">
        <w:trPr>
          <w:trHeight w:val="271"/>
        </w:trPr>
        <w:tc>
          <w:tcPr>
            <w:tcW w:w="1697" w:type="dxa"/>
            <w:gridSpan w:val="2"/>
            <w:vAlign w:val="center"/>
          </w:tcPr>
          <w:p w:rsidR="005B4775" w:rsidRPr="007D1FC8" w:rsidRDefault="005B4775" w:rsidP="005D16D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45" w:type="dxa"/>
            <w:gridSpan w:val="12"/>
            <w:shd w:val="clear" w:color="auto" w:fill="auto"/>
            <w:vAlign w:val="center"/>
          </w:tcPr>
          <w:p w:rsidR="005B4775" w:rsidRPr="007D1FC8" w:rsidRDefault="001A522A" w:rsidP="001A522A">
            <w:pPr>
              <w:pStyle w:val="qAutor"/>
              <w:spacing w:after="0"/>
              <w:jc w:val="both"/>
              <w:rPr>
                <w:sz w:val="20"/>
                <w:szCs w:val="20"/>
                <w:lang/>
              </w:rPr>
            </w:pPr>
            <w:r w:rsidRPr="007D1FC8">
              <w:rPr>
                <w:rFonts w:eastAsia="Times New Roman"/>
                <w:spacing w:val="2"/>
                <w:sz w:val="20"/>
                <w:szCs w:val="20"/>
                <w:lang/>
              </w:rPr>
              <w:t>ИЛИЋ Александра</w:t>
            </w:r>
            <w:r w:rsidR="00A727FE" w:rsidRPr="007D1FC8">
              <w:rPr>
                <w:rFonts w:eastAsia="Times New Roman"/>
                <w:spacing w:val="2"/>
                <w:sz w:val="20"/>
                <w:szCs w:val="20"/>
                <w:lang/>
              </w:rPr>
              <w:t xml:space="preserve"> и </w:t>
            </w:r>
            <w:r w:rsidRPr="007D1FC8">
              <w:rPr>
                <w:rFonts w:eastAsia="Times New Roman"/>
                <w:spacing w:val="2"/>
                <w:sz w:val="20"/>
                <w:szCs w:val="20"/>
                <w:lang/>
              </w:rPr>
              <w:t>БАНОВИЋ Божидар (2018)</w:t>
            </w:r>
            <w:r w:rsidR="000E13DC" w:rsidRPr="007D1FC8">
              <w:rPr>
                <w:rFonts w:eastAsia="Times New Roman"/>
                <w:spacing w:val="2"/>
                <w:sz w:val="20"/>
                <w:szCs w:val="20"/>
                <w:lang/>
              </w:rPr>
              <w:t>, Урбанизација страха од злочина,</w:t>
            </w:r>
            <w:r w:rsidRPr="007D1FC8">
              <w:rPr>
                <w:rFonts w:eastAsia="Times New Roman"/>
                <w:spacing w:val="2"/>
                <w:sz w:val="20"/>
                <w:szCs w:val="20"/>
                <w:lang/>
              </w:rPr>
              <w:t xml:space="preserve"> (</w:t>
            </w:r>
            <w:r w:rsidRPr="007D1FC8">
              <w:rPr>
                <w:sz w:val="20"/>
                <w:szCs w:val="20"/>
                <w:lang w:val="sr-Latn-CS"/>
              </w:rPr>
              <w:t>ISBN</w:t>
            </w:r>
            <w:r w:rsidRPr="007D1FC8">
              <w:rPr>
                <w:sz w:val="20"/>
                <w:szCs w:val="20"/>
                <w:lang/>
              </w:rPr>
              <w:t xml:space="preserve"> </w:t>
            </w:r>
            <w:r w:rsidRPr="007D1FC8">
              <w:rPr>
                <w:sz w:val="20"/>
                <w:szCs w:val="20"/>
                <w:lang w:val="sr-Latn-CS"/>
              </w:rPr>
              <w:t>978-86-80144-19-1</w:t>
            </w:r>
            <w:r w:rsidRPr="007D1FC8">
              <w:rPr>
                <w:sz w:val="20"/>
                <w:szCs w:val="20"/>
                <w:lang/>
              </w:rPr>
              <w:t xml:space="preserve">, </w:t>
            </w:r>
            <w:r w:rsidRPr="007D1FC8">
              <w:rPr>
                <w:sz w:val="20"/>
                <w:szCs w:val="20"/>
              </w:rPr>
              <w:t>UDK=364.624.6:343.6(1-21)</w:t>
            </w:r>
            <w:r w:rsidRPr="007D1FC8">
              <w:rPr>
                <w:sz w:val="20"/>
                <w:szCs w:val="20"/>
                <w:lang/>
              </w:rPr>
              <w:t>)</w:t>
            </w:r>
            <w:r w:rsidRPr="007D1FC8">
              <w:rPr>
                <w:b/>
                <w:sz w:val="20"/>
                <w:szCs w:val="20"/>
                <w:lang/>
              </w:rPr>
              <w:t xml:space="preserve"> </w:t>
            </w:r>
            <w:r w:rsidR="00A727FE" w:rsidRPr="007D1FC8">
              <w:rPr>
                <w:rFonts w:eastAsia="Times New Roman"/>
                <w:spacing w:val="2"/>
                <w:sz w:val="20"/>
                <w:szCs w:val="20"/>
                <w:lang/>
              </w:rPr>
              <w:t xml:space="preserve">у: </w:t>
            </w:r>
            <w:r w:rsidR="00A727FE" w:rsidRPr="007D1FC8">
              <w:rPr>
                <w:rFonts w:eastAsia="Times New Roman"/>
                <w:i/>
                <w:spacing w:val="2"/>
                <w:sz w:val="20"/>
                <w:szCs w:val="20"/>
                <w:lang/>
              </w:rPr>
              <w:t>Урбана безбедност и урбани развој,</w:t>
            </w:r>
            <w:r w:rsidR="00A727FE" w:rsidRPr="007D1FC8">
              <w:rPr>
                <w:rFonts w:eastAsia="Times New Roman"/>
                <w:spacing w:val="2"/>
                <w:sz w:val="20"/>
                <w:szCs w:val="20"/>
                <w:lang/>
              </w:rPr>
              <w:t xml:space="preserve"> Фак</w:t>
            </w:r>
            <w:r w:rsidRPr="007D1FC8">
              <w:rPr>
                <w:rFonts w:eastAsia="Times New Roman"/>
                <w:spacing w:val="2"/>
                <w:sz w:val="20"/>
                <w:szCs w:val="20"/>
                <w:lang/>
              </w:rPr>
              <w:t>ултет безбедности, Београд, стр. 51-65.</w:t>
            </w:r>
          </w:p>
        </w:tc>
      </w:tr>
      <w:tr w:rsidR="005B4775" w:rsidRPr="00520D72" w:rsidTr="00BD2E06">
        <w:trPr>
          <w:trHeight w:val="271"/>
        </w:trPr>
        <w:tc>
          <w:tcPr>
            <w:tcW w:w="1697" w:type="dxa"/>
            <w:gridSpan w:val="2"/>
            <w:vAlign w:val="center"/>
          </w:tcPr>
          <w:p w:rsidR="005B4775" w:rsidRPr="007D1FC8" w:rsidRDefault="005B4775" w:rsidP="005D16D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45" w:type="dxa"/>
            <w:gridSpan w:val="12"/>
            <w:shd w:val="clear" w:color="auto" w:fill="auto"/>
            <w:vAlign w:val="center"/>
          </w:tcPr>
          <w:p w:rsidR="005B4775" w:rsidRPr="007D1FC8" w:rsidRDefault="000E13DC" w:rsidP="007D1FC8">
            <w:pPr>
              <w:jc w:val="both"/>
              <w:rPr>
                <w:szCs w:val="24"/>
                <w:lang/>
              </w:rPr>
            </w:pPr>
            <w:r w:rsidRPr="007D1F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ИЛИЋ Александра (2017), </w:t>
            </w:r>
            <w:r w:rsidR="007D1F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7D1F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Медији и криминалитет: </w:t>
            </w:r>
            <w:r w:rsidR="007D1FC8" w:rsidRPr="007D1FC8">
              <w:rPr>
                <w:rFonts w:ascii="Times New Roman" w:hAnsi="Times New Roman"/>
                <w:sz w:val="20"/>
                <w:szCs w:val="20"/>
                <w:lang w:val="sr-Cyrl-CS"/>
              </w:rPr>
              <w:t>криминолошки аспекти (</w:t>
            </w:r>
            <w:r w:rsidR="007D1FC8" w:rsidRPr="007D1FC8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/>
              </w:rPr>
              <w:t xml:space="preserve">УДК БРОЈ: </w:t>
            </w:r>
            <w:r w:rsidR="007D1FC8" w:rsidRPr="00520D7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343.85:316.774</w:t>
            </w:r>
            <w:r w:rsidR="007D1FC8" w:rsidRPr="007D1FC8">
              <w:rPr>
                <w:rFonts w:ascii="Times New Roman" w:hAnsi="Times New Roman"/>
                <w:sz w:val="20"/>
                <w:szCs w:val="20"/>
                <w:lang/>
              </w:rPr>
              <w:t>),</w:t>
            </w:r>
            <w:r w:rsidR="007D1FC8" w:rsidRPr="007D1F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докторска дисертација, Универзитет у Београду, Правни факултет, Београд, стр. 444</w:t>
            </w:r>
          </w:p>
        </w:tc>
      </w:tr>
      <w:tr w:rsidR="005B4775" w:rsidRPr="00520D72" w:rsidTr="00BD2E06">
        <w:trPr>
          <w:trHeight w:val="271"/>
        </w:trPr>
        <w:tc>
          <w:tcPr>
            <w:tcW w:w="9142" w:type="dxa"/>
            <w:gridSpan w:val="14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491993" w:rsidTr="00BD2E06">
        <w:trPr>
          <w:trHeight w:val="271"/>
        </w:trPr>
        <w:tc>
          <w:tcPr>
            <w:tcW w:w="4138" w:type="dxa"/>
            <w:gridSpan w:val="6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04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B4775" w:rsidRPr="005B4775" w:rsidTr="00BD2E06">
        <w:trPr>
          <w:trHeight w:val="271"/>
        </w:trPr>
        <w:tc>
          <w:tcPr>
            <w:tcW w:w="4138" w:type="dxa"/>
            <w:gridSpan w:val="6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04" w:type="dxa"/>
            <w:gridSpan w:val="8"/>
            <w:vAlign w:val="center"/>
          </w:tcPr>
          <w:p w:rsidR="005B4775" w:rsidRPr="003A0D43" w:rsidRDefault="003A0D4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1</w:t>
            </w:r>
          </w:p>
        </w:tc>
      </w:tr>
      <w:tr w:rsidR="005B4775" w:rsidRPr="00491993" w:rsidTr="00BD2E06">
        <w:trPr>
          <w:trHeight w:val="176"/>
        </w:trPr>
        <w:tc>
          <w:tcPr>
            <w:tcW w:w="4138" w:type="dxa"/>
            <w:gridSpan w:val="6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74" w:type="dxa"/>
            <w:gridSpan w:val="4"/>
            <w:vAlign w:val="center"/>
          </w:tcPr>
          <w:p w:rsidR="005B4775" w:rsidRPr="005D16D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5D16D5">
              <w:rPr>
                <w:rFonts w:ascii="Times New Roman" w:hAnsi="Times New Roman"/>
                <w:sz w:val="20"/>
                <w:szCs w:val="20"/>
                <w:lang/>
              </w:rPr>
              <w:t xml:space="preserve">      1</w:t>
            </w:r>
          </w:p>
        </w:tc>
        <w:tc>
          <w:tcPr>
            <w:tcW w:w="3330" w:type="dxa"/>
            <w:gridSpan w:val="4"/>
            <w:vAlign w:val="center"/>
          </w:tcPr>
          <w:p w:rsidR="005B4775" w:rsidRPr="005D16D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5D16D5">
              <w:rPr>
                <w:rFonts w:ascii="Times New Roman" w:hAnsi="Times New Roman"/>
                <w:sz w:val="20"/>
                <w:szCs w:val="20"/>
                <w:lang/>
              </w:rPr>
              <w:t xml:space="preserve">        1</w:t>
            </w:r>
          </w:p>
        </w:tc>
      </w:tr>
    </w:tbl>
    <w:p w:rsidR="005D16D5" w:rsidRPr="00122D6B" w:rsidRDefault="005D16D5" w:rsidP="004F49BF">
      <w:pPr>
        <w:rPr>
          <w:lang/>
        </w:rPr>
      </w:pPr>
    </w:p>
    <w:sectPr w:rsidR="005D16D5" w:rsidRPr="00122D6B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925" w:rsidRDefault="004D1925" w:rsidP="004F49BF">
      <w:r>
        <w:separator/>
      </w:r>
    </w:p>
  </w:endnote>
  <w:endnote w:type="continuationSeparator" w:id="0">
    <w:p w:rsidR="004D1925" w:rsidRDefault="004D1925" w:rsidP="004F4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925" w:rsidRDefault="004D1925" w:rsidP="004F49BF">
      <w:r>
        <w:separator/>
      </w:r>
    </w:p>
  </w:footnote>
  <w:footnote w:type="continuationSeparator" w:id="0">
    <w:p w:rsidR="004D1925" w:rsidRDefault="004D1925" w:rsidP="004F49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4775"/>
    <w:rsid w:val="00023B9E"/>
    <w:rsid w:val="00075D55"/>
    <w:rsid w:val="000E13DC"/>
    <w:rsid w:val="00122D6B"/>
    <w:rsid w:val="001A0DB3"/>
    <w:rsid w:val="001A522A"/>
    <w:rsid w:val="0021773B"/>
    <w:rsid w:val="003A0D43"/>
    <w:rsid w:val="003C6D84"/>
    <w:rsid w:val="003E33A0"/>
    <w:rsid w:val="004D1925"/>
    <w:rsid w:val="004F49BF"/>
    <w:rsid w:val="00520D72"/>
    <w:rsid w:val="00554A3F"/>
    <w:rsid w:val="005B4775"/>
    <w:rsid w:val="005D16D5"/>
    <w:rsid w:val="005F40AC"/>
    <w:rsid w:val="005F4F7C"/>
    <w:rsid w:val="0062347B"/>
    <w:rsid w:val="007D1FC8"/>
    <w:rsid w:val="008057B3"/>
    <w:rsid w:val="00A37443"/>
    <w:rsid w:val="00A619FD"/>
    <w:rsid w:val="00A727FE"/>
    <w:rsid w:val="00A93CDD"/>
    <w:rsid w:val="00B016B2"/>
    <w:rsid w:val="00BD2E06"/>
    <w:rsid w:val="00BD4657"/>
    <w:rsid w:val="00C10A7D"/>
    <w:rsid w:val="00D67472"/>
    <w:rsid w:val="00DA170B"/>
    <w:rsid w:val="00DE0D2D"/>
    <w:rsid w:val="00E70AD9"/>
    <w:rsid w:val="00EF3089"/>
    <w:rsid w:val="00F8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9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49B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49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49BF"/>
    <w:rPr>
      <w:rFonts w:ascii="Calibri" w:eastAsia="Calibri" w:hAnsi="Calibri" w:cs="Times New Roman"/>
    </w:rPr>
  </w:style>
  <w:style w:type="paragraph" w:customStyle="1" w:styleId="qAutor">
    <w:name w:val="q Autor"/>
    <w:basedOn w:val="Normal"/>
    <w:rsid w:val="001A522A"/>
    <w:pPr>
      <w:keepNext/>
      <w:widowControl w:val="0"/>
      <w:suppressAutoHyphens/>
      <w:spacing w:after="220"/>
    </w:pPr>
    <w:rPr>
      <w:rFonts w:ascii="Times New Roman" w:eastAsia="MS Mincho" w:hAnsi="Times New Roman"/>
      <w:szCs w:val="24"/>
      <w:lang w:val="nl-NL"/>
    </w:rPr>
  </w:style>
  <w:style w:type="character" w:customStyle="1" w:styleId="apple-converted-space">
    <w:name w:val="apple-converted-space"/>
    <w:rsid w:val="007D1F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2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7</cp:revision>
  <dcterms:created xsi:type="dcterms:W3CDTF">2019-05-06T10:05:00Z</dcterms:created>
  <dcterms:modified xsi:type="dcterms:W3CDTF">2019-05-06T10:07:00Z</dcterms:modified>
</cp:coreProperties>
</file>